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1E" w:rsidRDefault="00196E8F" w:rsidP="0095101E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01E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95101E" w:rsidRDefault="0095101E" w:rsidP="0095101E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95101E" w:rsidRDefault="0095101E" w:rsidP="0095101E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95101E" w:rsidRDefault="0095101E" w:rsidP="0095101E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95101E" w:rsidRDefault="0095101E" w:rsidP="0095101E">
      <w:pPr>
        <w:spacing w:line="240" w:lineRule="auto"/>
        <w:jc w:val="center"/>
        <w:rPr>
          <w:szCs w:val="24"/>
        </w:rPr>
      </w:pPr>
    </w:p>
    <w:p w:rsidR="0095101E" w:rsidRDefault="0095101E" w:rsidP="0095101E">
      <w:pPr>
        <w:spacing w:line="240" w:lineRule="auto"/>
        <w:jc w:val="center"/>
        <w:rPr>
          <w:rFonts w:ascii="Adobe Garamond Pro Bold" w:hAnsi="Adobe Garamond Pro Bold"/>
          <w:sz w:val="36"/>
          <w:szCs w:val="36"/>
        </w:rPr>
      </w:pPr>
      <w:r>
        <w:rPr>
          <w:rFonts w:ascii="Adobe Garamond Pro Bold" w:hAnsi="Adobe Garamond Pro Bold"/>
          <w:sz w:val="36"/>
          <w:szCs w:val="36"/>
        </w:rPr>
        <w:t>Sabato 21  marzo 2015 ore 21:00 nella sala sociale</w:t>
      </w:r>
    </w:p>
    <w:p w:rsidR="0095101E" w:rsidRDefault="0095101E" w:rsidP="0095101E">
      <w:pPr>
        <w:spacing w:line="240" w:lineRule="auto"/>
        <w:jc w:val="center"/>
        <w:rPr>
          <w:rFonts w:ascii="Tekton Pro" w:hAnsi="Tekton Pro"/>
          <w:b/>
          <w:sz w:val="44"/>
          <w:szCs w:val="44"/>
        </w:rPr>
      </w:pPr>
      <w:r>
        <w:rPr>
          <w:rFonts w:ascii="Tekton Pro" w:hAnsi="Tekton Pro"/>
          <w:b/>
          <w:sz w:val="44"/>
          <w:szCs w:val="44"/>
        </w:rPr>
        <w:t xml:space="preserve">Ugo Antonelli, </w:t>
      </w:r>
    </w:p>
    <w:p w:rsidR="0095101E" w:rsidRPr="009C1510" w:rsidRDefault="0095101E" w:rsidP="0095101E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9C1510">
        <w:rPr>
          <w:rFonts w:ascii="Comic Sans MS" w:hAnsi="Comic Sans MS"/>
          <w:sz w:val="24"/>
          <w:szCs w:val="24"/>
        </w:rPr>
        <w:t>nostro socio e stimato viaggiatore documentarista , intervisterà</w:t>
      </w:r>
    </w:p>
    <w:p w:rsidR="0095101E" w:rsidRPr="009C1510" w:rsidRDefault="0095101E" w:rsidP="0095101E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9C1510">
        <w:rPr>
          <w:rFonts w:ascii="Comic Sans MS" w:hAnsi="Comic Sans MS"/>
          <w:sz w:val="24"/>
          <w:szCs w:val="24"/>
        </w:rPr>
        <w:t xml:space="preserve"> un suo amico giornalista e scrittore</w:t>
      </w:r>
    </w:p>
    <w:p w:rsidR="0095101E" w:rsidRPr="00AA7D09" w:rsidRDefault="0095101E" w:rsidP="0095101E">
      <w:pPr>
        <w:spacing w:line="240" w:lineRule="auto"/>
        <w:jc w:val="center"/>
        <w:rPr>
          <w:rFonts w:ascii="Bradley Hand ITC" w:hAnsi="Bradley Hand ITC"/>
          <w:b/>
          <w:sz w:val="44"/>
          <w:szCs w:val="44"/>
        </w:rPr>
      </w:pPr>
      <w:r w:rsidRPr="00AA7D09">
        <w:rPr>
          <w:rFonts w:ascii="Adobe Myungjo Std M" w:eastAsia="Adobe Myungjo Std M" w:hAnsi="Adobe Myungjo Std M"/>
          <w:b/>
          <w:sz w:val="44"/>
          <w:szCs w:val="44"/>
        </w:rPr>
        <w:t>LUCIANO CAMINATI</w:t>
      </w:r>
      <w:r w:rsidRPr="00AA7D09">
        <w:rPr>
          <w:rFonts w:ascii="Bradley Hand ITC" w:hAnsi="Bradley Hand ITC"/>
          <w:b/>
          <w:sz w:val="44"/>
          <w:szCs w:val="44"/>
        </w:rPr>
        <w:t xml:space="preserve">  </w:t>
      </w:r>
    </w:p>
    <w:p w:rsidR="0095101E" w:rsidRPr="009C1510" w:rsidRDefault="0095101E" w:rsidP="0095101E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9C1510">
        <w:rPr>
          <w:rFonts w:ascii="Comic Sans MS" w:hAnsi="Comic Sans MS"/>
          <w:b/>
          <w:sz w:val="28"/>
          <w:szCs w:val="28"/>
        </w:rPr>
        <w:t>Autore del libro:</w:t>
      </w:r>
    </w:p>
    <w:p w:rsidR="0095101E" w:rsidRPr="00AA7D09" w:rsidRDefault="00AA7D09" w:rsidP="0095101E">
      <w:pPr>
        <w:spacing w:line="240" w:lineRule="auto"/>
        <w:jc w:val="center"/>
        <w:rPr>
          <w:rFonts w:ascii="Tekton Pro" w:hAnsi="Tekton Pro"/>
          <w:b/>
          <w:sz w:val="52"/>
          <w:szCs w:val="52"/>
        </w:rPr>
      </w:pPr>
      <w:r>
        <w:rPr>
          <w:rFonts w:ascii="Bradley Hand ITC" w:hAnsi="Bradley Hand ITC"/>
          <w:b/>
          <w:sz w:val="52"/>
          <w:szCs w:val="52"/>
        </w:rPr>
        <w:t>“</w:t>
      </w:r>
      <w:r>
        <w:rPr>
          <w:rFonts w:ascii="Tekton Pro" w:hAnsi="Tekton Pro"/>
          <w:b/>
          <w:sz w:val="52"/>
          <w:szCs w:val="52"/>
        </w:rPr>
        <w:t>SOLITUDINI DI GHIACCIO”</w:t>
      </w:r>
    </w:p>
    <w:p w:rsidR="009C1510" w:rsidRPr="009C1510" w:rsidRDefault="009C1510" w:rsidP="0095101E">
      <w:pPr>
        <w:spacing w:line="240" w:lineRule="auto"/>
        <w:jc w:val="center"/>
        <w:rPr>
          <w:rFonts w:ascii="Tekton Pro" w:hAnsi="Tekton Pro"/>
          <w:b/>
          <w:sz w:val="24"/>
          <w:szCs w:val="24"/>
        </w:rPr>
      </w:pPr>
      <w:r w:rsidRPr="009C1510">
        <w:rPr>
          <w:rFonts w:ascii="Tekton Pro" w:hAnsi="Tekton Pro"/>
          <w:b/>
          <w:sz w:val="24"/>
          <w:szCs w:val="24"/>
        </w:rPr>
        <w:t>Ed. Polaris</w:t>
      </w:r>
    </w:p>
    <w:p w:rsidR="0095101E" w:rsidRDefault="00AA7D09" w:rsidP="00AC1ED7">
      <w:pPr>
        <w:spacing w:line="240" w:lineRule="auto"/>
        <w:rPr>
          <w:rFonts w:ascii="Tekton Pro" w:hAnsi="Tekton Pro"/>
          <w:b/>
          <w:sz w:val="24"/>
          <w:szCs w:val="24"/>
        </w:rPr>
      </w:pPr>
      <w:r>
        <w:rPr>
          <w:rFonts w:ascii="Tekton Pro" w:hAnsi="Tekton Pro"/>
          <w:b/>
          <w:sz w:val="24"/>
          <w:szCs w:val="24"/>
        </w:rPr>
        <w:t xml:space="preserve">Il libro racconta le </w:t>
      </w:r>
      <w:r w:rsidR="0095101E" w:rsidRPr="009C1510">
        <w:rPr>
          <w:rFonts w:ascii="Tekton Pro" w:hAnsi="Tekton Pro"/>
          <w:b/>
          <w:sz w:val="24"/>
          <w:szCs w:val="24"/>
        </w:rPr>
        <w:t xml:space="preserve"> brillanti imprese alpinistiche</w:t>
      </w:r>
      <w:r w:rsidR="009C1510">
        <w:rPr>
          <w:rFonts w:ascii="Tekton Pro" w:hAnsi="Tekton Pro"/>
          <w:b/>
          <w:sz w:val="24"/>
          <w:szCs w:val="24"/>
        </w:rPr>
        <w:t xml:space="preserve"> di Mario Trimeri</w:t>
      </w:r>
      <w:r w:rsidR="0095101E" w:rsidRPr="009C1510">
        <w:rPr>
          <w:rFonts w:ascii="Tekton Pro" w:hAnsi="Tekton Pro"/>
          <w:b/>
          <w:sz w:val="24"/>
          <w:szCs w:val="24"/>
        </w:rPr>
        <w:t>, a partire da quella sull’Everest nel 2003 fino al coronamento del “sogno impossibile, ma anche il suo drammatico conflitto interiore, tra il richiamo deg</w:t>
      </w:r>
      <w:r w:rsidR="00AC1ED7" w:rsidRPr="009C1510">
        <w:rPr>
          <w:rFonts w:ascii="Tekton Pro" w:hAnsi="Tekton Pro"/>
          <w:b/>
          <w:sz w:val="24"/>
          <w:szCs w:val="24"/>
        </w:rPr>
        <w:t>l</w:t>
      </w:r>
      <w:r w:rsidR="0095101E" w:rsidRPr="009C1510">
        <w:rPr>
          <w:rFonts w:ascii="Tekton Pro" w:hAnsi="Tekton Pro"/>
          <w:b/>
          <w:sz w:val="24"/>
          <w:szCs w:val="24"/>
        </w:rPr>
        <w:t>i affetti a una vita”normale”e il dolore per la morte</w:t>
      </w:r>
      <w:r w:rsidR="00AC1ED7" w:rsidRPr="009C1510">
        <w:rPr>
          <w:rFonts w:ascii="Tekton Pro" w:hAnsi="Tekton Pro"/>
          <w:b/>
          <w:sz w:val="24"/>
          <w:szCs w:val="24"/>
        </w:rPr>
        <w:t xml:space="preserve"> di un compagno di spedizione. Ecco ,il libro è la storia di un uomo che alza lo sguardo verso le vette più estreme per ritrovare se stesso.</w:t>
      </w:r>
      <w:r w:rsidR="00495AB8">
        <w:rPr>
          <w:rFonts w:ascii="Tekton Pro" w:hAnsi="Tekton Pro"/>
          <w:b/>
          <w:sz w:val="24"/>
          <w:szCs w:val="24"/>
        </w:rPr>
        <w:t xml:space="preserve"> </w:t>
      </w:r>
    </w:p>
    <w:p w:rsidR="00495AB8" w:rsidRPr="00495AB8" w:rsidRDefault="00495AB8" w:rsidP="00495AB8">
      <w:pPr>
        <w:spacing w:line="240" w:lineRule="auto"/>
        <w:jc w:val="center"/>
        <w:rPr>
          <w:rFonts w:ascii="Tekton Pro" w:hAnsi="Tekton Pro"/>
          <w:sz w:val="32"/>
          <w:szCs w:val="32"/>
        </w:rPr>
      </w:pPr>
      <w:r>
        <w:rPr>
          <w:rFonts w:ascii="Tekton Pro" w:hAnsi="Tekton Pro"/>
          <w:sz w:val="32"/>
          <w:szCs w:val="32"/>
        </w:rPr>
        <w:t>*</w:t>
      </w:r>
      <w:r w:rsidRPr="00495AB8">
        <w:rPr>
          <w:rFonts w:ascii="Tekton Pro" w:hAnsi="Tekton Pro"/>
          <w:sz w:val="32"/>
          <w:szCs w:val="32"/>
        </w:rPr>
        <w:t>Segu</w:t>
      </w:r>
      <w:r>
        <w:rPr>
          <w:rFonts w:ascii="Tekton Pro" w:hAnsi="Tekton Pro"/>
          <w:sz w:val="32"/>
          <w:szCs w:val="32"/>
        </w:rPr>
        <w:t>i</w:t>
      </w:r>
      <w:r w:rsidRPr="00495AB8">
        <w:rPr>
          <w:rFonts w:ascii="Tekton Pro" w:hAnsi="Tekton Pro"/>
          <w:sz w:val="32"/>
          <w:szCs w:val="32"/>
        </w:rPr>
        <w:t>rà un breve filmato relativo alle sette cime conquistate</w:t>
      </w:r>
      <w:r>
        <w:rPr>
          <w:rFonts w:ascii="Tekton Pro" w:hAnsi="Tekton Pro"/>
          <w:sz w:val="32"/>
          <w:szCs w:val="32"/>
        </w:rPr>
        <w:t>*</w:t>
      </w:r>
    </w:p>
    <w:p w:rsidR="00495AB8" w:rsidRDefault="00AC1ED7" w:rsidP="0095101E">
      <w:pPr>
        <w:spacing w:line="240" w:lineRule="auto"/>
        <w:rPr>
          <w:rFonts w:ascii="Tekton Pro" w:hAnsi="Tekton Pro"/>
          <w:sz w:val="24"/>
          <w:szCs w:val="24"/>
        </w:rPr>
      </w:pPr>
      <w:r w:rsidRPr="009C1510">
        <w:rPr>
          <w:rFonts w:ascii="Tekton Pro" w:hAnsi="Tekton Pro"/>
          <w:sz w:val="24"/>
          <w:szCs w:val="24"/>
        </w:rPr>
        <w:t>Luciano Caminati, nato a Reggio Emilia nel 1954, vive e lavora a Bologna.</w:t>
      </w:r>
      <w:r w:rsidR="00495AB8">
        <w:rPr>
          <w:rFonts w:ascii="Tekton Pro" w:hAnsi="Tekton Pro"/>
          <w:sz w:val="24"/>
          <w:szCs w:val="24"/>
        </w:rPr>
        <w:t xml:space="preserve"> </w:t>
      </w:r>
      <w:r w:rsidRPr="009C1510">
        <w:rPr>
          <w:rFonts w:ascii="Tekton Pro" w:hAnsi="Tekton Pro"/>
          <w:sz w:val="24"/>
          <w:szCs w:val="24"/>
        </w:rPr>
        <w:t>Sc</w:t>
      </w:r>
      <w:r w:rsidR="00495AB8">
        <w:rPr>
          <w:rFonts w:ascii="Tekton Pro" w:hAnsi="Tekton Pro"/>
          <w:sz w:val="24"/>
          <w:szCs w:val="24"/>
        </w:rPr>
        <w:t>r</w:t>
      </w:r>
      <w:r w:rsidRPr="009C1510">
        <w:rPr>
          <w:rFonts w:ascii="Tekton Pro" w:hAnsi="Tekton Pro"/>
          <w:sz w:val="24"/>
          <w:szCs w:val="24"/>
        </w:rPr>
        <w:t>ittore e fotografo freelance, ha attraversato tutti i continenti grazie alla sua passione, il trekking, che gli permette di entrare a stretto contatto con le realt</w:t>
      </w:r>
      <w:r w:rsidR="00495AB8">
        <w:rPr>
          <w:rFonts w:ascii="Tekton Pro" w:hAnsi="Tekton Pro"/>
          <w:sz w:val="24"/>
          <w:szCs w:val="24"/>
        </w:rPr>
        <w:t>à ambientali e umane più remote.</w:t>
      </w:r>
      <w:r w:rsidR="00AA7D09">
        <w:rPr>
          <w:rFonts w:ascii="Tekton Pro" w:hAnsi="Tekton Pro"/>
          <w:sz w:val="24"/>
          <w:szCs w:val="24"/>
        </w:rPr>
        <w:t xml:space="preserve"> Ha collaborato con Ugo Antonelli alla sceneggiatura dei film – documentari “Tibet” e “Mongolia”.</w:t>
      </w:r>
    </w:p>
    <w:p w:rsidR="009C1510" w:rsidRPr="009C1510" w:rsidRDefault="00AC1ED7" w:rsidP="0095101E">
      <w:pPr>
        <w:spacing w:line="240" w:lineRule="auto"/>
        <w:rPr>
          <w:rFonts w:ascii="Tekton Pro" w:hAnsi="Tekton Pro"/>
          <w:sz w:val="24"/>
          <w:szCs w:val="24"/>
        </w:rPr>
      </w:pPr>
      <w:r w:rsidRPr="009C1510">
        <w:rPr>
          <w:rFonts w:ascii="Tekton Pro" w:hAnsi="Tekton Pro"/>
          <w:sz w:val="24"/>
          <w:szCs w:val="24"/>
        </w:rPr>
        <w:t>Ha vissuto una lunga esperienza in Amazzonia,</w:t>
      </w:r>
      <w:r w:rsidR="00495AB8">
        <w:rPr>
          <w:rFonts w:ascii="Tekton Pro" w:hAnsi="Tekton Pro"/>
          <w:sz w:val="24"/>
          <w:szCs w:val="24"/>
        </w:rPr>
        <w:t xml:space="preserve"> </w:t>
      </w:r>
      <w:r w:rsidRPr="009C1510">
        <w:rPr>
          <w:rFonts w:ascii="Tekton Pro" w:hAnsi="Tekton Pro"/>
          <w:sz w:val="24"/>
          <w:szCs w:val="24"/>
        </w:rPr>
        <w:t>insieme a indios, meticci e grimperos della Gran Sabana venezuelana , pubblicando nel 1986 il romanzo reportage” L’Amazzonia Interiore”. I suoi racconti di viaggio dei territori Himalayani e tibetani gli sono valsi</w:t>
      </w:r>
      <w:r w:rsidR="009C1510" w:rsidRPr="009C1510">
        <w:rPr>
          <w:rFonts w:ascii="Tekton Pro" w:hAnsi="Tekton Pro"/>
          <w:sz w:val="24"/>
          <w:szCs w:val="24"/>
        </w:rPr>
        <w:t xml:space="preserve"> il premio Carlo Mauri e il Leggimontagna. E’ anche un “vagabondo” del mare:</w:t>
      </w:r>
      <w:r w:rsidR="009C1510">
        <w:rPr>
          <w:rFonts w:ascii="Tekton Pro" w:hAnsi="Tekton Pro"/>
          <w:sz w:val="24"/>
          <w:szCs w:val="24"/>
        </w:rPr>
        <w:t xml:space="preserve"> </w:t>
      </w:r>
      <w:r w:rsidR="009C1510" w:rsidRPr="009C1510">
        <w:rPr>
          <w:rFonts w:ascii="Tekton Pro" w:hAnsi="Tekton Pro"/>
          <w:sz w:val="24"/>
          <w:szCs w:val="24"/>
        </w:rPr>
        <w:t>ha pubblicato “Isole di CapoVerde”</w:t>
      </w:r>
      <w:r w:rsidR="009C1510">
        <w:rPr>
          <w:rFonts w:ascii="Tekton Pro" w:hAnsi="Tekton Pro"/>
          <w:sz w:val="24"/>
          <w:szCs w:val="24"/>
        </w:rPr>
        <w:t xml:space="preserve"> per la V</w:t>
      </w:r>
      <w:r w:rsidR="009C1510" w:rsidRPr="009C1510">
        <w:rPr>
          <w:rFonts w:ascii="Tekton Pro" w:hAnsi="Tekton Pro"/>
          <w:sz w:val="24"/>
          <w:szCs w:val="24"/>
        </w:rPr>
        <w:t>allardi e i due volumi dedicati ai Caraibi per la Polaris.</w:t>
      </w:r>
      <w:r w:rsidR="009C1510">
        <w:rPr>
          <w:rFonts w:ascii="Tekton Pro" w:hAnsi="Tekton Pro"/>
          <w:sz w:val="24"/>
          <w:szCs w:val="24"/>
        </w:rPr>
        <w:t xml:space="preserve"> </w:t>
      </w:r>
    </w:p>
    <w:p w:rsidR="0095101E" w:rsidRDefault="0095101E" w:rsidP="00495AB8">
      <w:pPr>
        <w:jc w:val="center"/>
      </w:pPr>
      <w:r>
        <w:t>Al termine seguirà un momento conviviale offerto a tutti gli intervenuti</w:t>
      </w:r>
    </w:p>
    <w:p w:rsidR="0095101E" w:rsidRDefault="0095101E" w:rsidP="00196E8F">
      <w:pPr>
        <w:jc w:val="center"/>
      </w:pPr>
      <w:r>
        <w:t>Si ringrazia</w:t>
      </w:r>
      <w:r w:rsidR="00495AB8">
        <w:t xml:space="preserve"> </w:t>
      </w:r>
      <w:r w:rsidR="00495AB8" w:rsidRPr="00495AB8">
        <w:t xml:space="preserve"> </w:t>
      </w:r>
      <w:r w:rsidR="00495AB8">
        <w:t>per la collaborazione  la BCC</w:t>
      </w:r>
      <w:r>
        <w:t xml:space="preserve"> ravennate e imolese  di Castiglione di Ravenna</w:t>
      </w:r>
    </w:p>
    <w:sectPr w:rsidR="00951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09070000" w:usb2="00000010" w:usb3="00000000" w:csb0="002A0005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95101E"/>
    <w:rsid w:val="00196E8F"/>
    <w:rsid w:val="00495AB8"/>
    <w:rsid w:val="005D3AB5"/>
    <w:rsid w:val="0095101E"/>
    <w:rsid w:val="009C1510"/>
    <w:rsid w:val="00AA7D09"/>
    <w:rsid w:val="00AC1ED7"/>
    <w:rsid w:val="00C1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10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2015-02-04T10:51:00Z</cp:lastPrinted>
  <dcterms:created xsi:type="dcterms:W3CDTF">2015-03-05T00:31:00Z</dcterms:created>
  <dcterms:modified xsi:type="dcterms:W3CDTF">2015-03-05T00:31:00Z</dcterms:modified>
</cp:coreProperties>
</file>